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AC667" w14:textId="2A690F27" w:rsidR="00212FD3" w:rsidRPr="0058563D" w:rsidRDefault="00212FD3" w:rsidP="00212F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8563D">
        <w:rPr>
          <w:rFonts w:ascii="Calibri,Bold" w:hAnsi="Calibri,Bold" w:cs="Times New Roman"/>
          <w:b/>
          <w:sz w:val="36"/>
          <w:szCs w:val="36"/>
        </w:rPr>
        <w:t xml:space="preserve">Chris Johnson Memorial </w:t>
      </w:r>
      <w:r w:rsidRPr="0058563D">
        <w:rPr>
          <w:rFonts w:ascii="Calibri,Bold" w:hAnsi="Calibri,Bold" w:cs="Times New Roman"/>
          <w:b/>
          <w:sz w:val="36"/>
          <w:szCs w:val="36"/>
        </w:rPr>
        <w:br/>
        <w:t>Scholarship Application 20</w:t>
      </w:r>
      <w:r w:rsidR="00800646">
        <w:rPr>
          <w:rFonts w:ascii="Calibri,Bold" w:hAnsi="Calibri,Bold" w:cs="Times New Roman"/>
          <w:b/>
          <w:sz w:val="36"/>
          <w:szCs w:val="36"/>
        </w:rPr>
        <w:t>21</w:t>
      </w:r>
    </w:p>
    <w:p w14:paraId="20DA2F9E" w14:textId="77777777" w:rsidR="00212FD3" w:rsidRPr="00764DBC" w:rsidRDefault="00212FD3" w:rsidP="0058563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DBC">
        <w:rPr>
          <w:rFonts w:ascii="Calibri,Bold" w:hAnsi="Calibri,Bold" w:cs="Times New Roman"/>
          <w:b/>
          <w:sz w:val="32"/>
          <w:szCs w:val="32"/>
        </w:rPr>
        <w:t>Scholarship Opportunities</w:t>
      </w:r>
    </w:p>
    <w:p w14:paraId="6D617DD6" w14:textId="394A4DDB" w:rsidR="00212FD3" w:rsidRPr="00212FD3" w:rsidRDefault="00212FD3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12FD3">
        <w:rPr>
          <w:rFonts w:ascii="Calibri" w:hAnsi="Calibri" w:cs="Times New Roman"/>
        </w:rPr>
        <w:t xml:space="preserve">The </w:t>
      </w:r>
      <w:r>
        <w:rPr>
          <w:rFonts w:ascii="Calibri" w:hAnsi="Calibri" w:cs="Times New Roman"/>
        </w:rPr>
        <w:t>Chris Johnson Memorial Scholarship</w:t>
      </w:r>
      <w:r w:rsidRPr="00212FD3">
        <w:rPr>
          <w:rFonts w:ascii="Calibri" w:hAnsi="Calibri" w:cs="Times New Roman"/>
        </w:rPr>
        <w:t xml:space="preserve"> has been generously endowed by </w:t>
      </w:r>
      <w:r>
        <w:rPr>
          <w:rFonts w:ascii="Calibri" w:hAnsi="Calibri" w:cs="Times New Roman"/>
        </w:rPr>
        <w:t>anonymously by a generous supporter of the Tennessee Angus Association.</w:t>
      </w:r>
      <w:r w:rsidRPr="00212FD3">
        <w:rPr>
          <w:rFonts w:ascii="Calibri" w:hAnsi="Calibri" w:cs="Times New Roman"/>
        </w:rPr>
        <w:t xml:space="preserve"> The value of each scholarship will vary according to </w:t>
      </w:r>
      <w:r>
        <w:rPr>
          <w:rFonts w:ascii="Calibri" w:hAnsi="Calibri" w:cs="Times New Roman"/>
        </w:rPr>
        <w:t>need</w:t>
      </w:r>
      <w:r w:rsidRPr="00212FD3">
        <w:rPr>
          <w:rFonts w:ascii="Calibri" w:hAnsi="Calibri" w:cs="Times New Roman"/>
        </w:rPr>
        <w:t xml:space="preserve"> and the number of qualified applicants. </w:t>
      </w:r>
      <w:r w:rsidR="00D77745">
        <w:rPr>
          <w:rFonts w:ascii="Calibri" w:hAnsi="Calibri" w:cs="Times New Roman"/>
        </w:rPr>
        <w:t>Applicants may apply for trade school, undergraduate or graduate programs.</w:t>
      </w:r>
      <w:r w:rsidR="00D3138B">
        <w:rPr>
          <w:rFonts w:ascii="Calibri" w:hAnsi="Calibri" w:cs="Times New Roman"/>
        </w:rPr>
        <w:t xml:space="preserve">  Applicants will need to provide proof of enrollment in a program before funds will be disbursed.</w:t>
      </w:r>
    </w:p>
    <w:p w14:paraId="502578D9" w14:textId="77777777" w:rsidR="00212FD3" w:rsidRPr="00764DBC" w:rsidRDefault="00212FD3" w:rsidP="00764D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DBC">
        <w:rPr>
          <w:rFonts w:ascii="Calibri,Bold" w:hAnsi="Calibri,Bold" w:cs="Times New Roman"/>
          <w:b/>
          <w:sz w:val="32"/>
          <w:szCs w:val="32"/>
        </w:rPr>
        <w:t>Application Procedure</w:t>
      </w:r>
    </w:p>
    <w:p w14:paraId="4899EB48" w14:textId="21CBD00E" w:rsidR="00212FD3" w:rsidRPr="00212FD3" w:rsidRDefault="00212FD3" w:rsidP="00212FD3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 Applications may be </w:t>
      </w:r>
      <w:r>
        <w:rPr>
          <w:rFonts w:ascii="Calibri" w:hAnsi="Calibri" w:cs="Times New Roman"/>
        </w:rPr>
        <w:t xml:space="preserve">downloaded from the TN Angus Association webpage.  A printed copy may be requested from the </w:t>
      </w:r>
      <w:r w:rsidR="00261D9B">
        <w:rPr>
          <w:rFonts w:ascii="Calibri" w:hAnsi="Calibri" w:cs="Times New Roman"/>
        </w:rPr>
        <w:t>Tennessee Angus Association Board of Directors.</w:t>
      </w:r>
    </w:p>
    <w:p w14:paraId="53E409D0" w14:textId="1402DE08" w:rsidR="00212FD3" w:rsidRPr="00212FD3" w:rsidRDefault="00212FD3" w:rsidP="00212FD3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>Completed applications</w:t>
      </w:r>
      <w:r>
        <w:rPr>
          <w:rFonts w:ascii="Calibri" w:hAnsi="Calibri" w:cs="Times New Roman"/>
        </w:rPr>
        <w:t xml:space="preserve"> must be returned by </w:t>
      </w:r>
      <w:r w:rsidR="00800646">
        <w:rPr>
          <w:rFonts w:ascii="Calibri" w:hAnsi="Calibri" w:cs="Times New Roman"/>
        </w:rPr>
        <w:t xml:space="preserve">May </w:t>
      </w:r>
      <w:r w:rsidR="00261D9B">
        <w:rPr>
          <w:rFonts w:ascii="Calibri" w:hAnsi="Calibri" w:cs="Times New Roman"/>
        </w:rPr>
        <w:t>25,2021. It is</w:t>
      </w:r>
      <w:r w:rsidRPr="00212FD3">
        <w:rPr>
          <w:rFonts w:ascii="Calibri" w:hAnsi="Calibri" w:cs="Times New Roman"/>
        </w:rPr>
        <w:t xml:space="preserve"> preferred that applications be typed. Additional paper may be used if more room i</w:t>
      </w:r>
      <w:r w:rsidR="00261D9B">
        <w:rPr>
          <w:rFonts w:ascii="Calibri" w:hAnsi="Calibri" w:cs="Times New Roman"/>
        </w:rPr>
        <w:t>s needed for any responses. It is</w:t>
      </w:r>
      <w:r w:rsidRPr="00212FD3">
        <w:rPr>
          <w:rFonts w:ascii="Calibri" w:hAnsi="Calibri" w:cs="Times New Roman"/>
        </w:rPr>
        <w:t xml:space="preserve"> most important that your responses are detailed and complete to help the Scholarship Committee better know you. Any questions should be directed to the </w:t>
      </w:r>
      <w:r w:rsidR="00261D9B">
        <w:rPr>
          <w:rFonts w:ascii="Calibri" w:hAnsi="Calibri" w:cs="Times New Roman"/>
        </w:rPr>
        <w:t>Jamie Nicholson</w:t>
      </w:r>
      <w:r>
        <w:rPr>
          <w:rFonts w:ascii="Calibri" w:hAnsi="Calibri" w:cs="Times New Roman"/>
        </w:rPr>
        <w:t>.</w:t>
      </w:r>
      <w:r w:rsidR="00107E13">
        <w:rPr>
          <w:rFonts w:ascii="Calibri" w:hAnsi="Calibri" w:cs="Times New Roman"/>
        </w:rPr>
        <w:t xml:space="preserve">  </w:t>
      </w:r>
      <w:r w:rsidR="00261D9B">
        <w:rPr>
          <w:rFonts w:ascii="Calibri" w:hAnsi="Calibri" w:cs="Times New Roman"/>
        </w:rPr>
        <w:t>She</w:t>
      </w:r>
      <w:r w:rsidR="00107E13">
        <w:rPr>
          <w:rFonts w:ascii="Calibri" w:hAnsi="Calibri" w:cs="Times New Roman"/>
        </w:rPr>
        <w:t xml:space="preserve"> can be reached at </w:t>
      </w:r>
      <w:proofErr w:type="gramStart"/>
      <w:r w:rsidR="00261D9B">
        <w:t>jamiesmit@gmail.com</w:t>
      </w:r>
      <w:r w:rsidR="00261D9B">
        <w:rPr>
          <w:rFonts w:ascii="Calibri" w:hAnsi="Calibri" w:cs="Times New Roman"/>
        </w:rPr>
        <w:t xml:space="preserve">  Her</w:t>
      </w:r>
      <w:proofErr w:type="gramEnd"/>
      <w:r w:rsidR="00107E13">
        <w:rPr>
          <w:rFonts w:ascii="Calibri" w:hAnsi="Calibri" w:cs="Times New Roman"/>
        </w:rPr>
        <w:t xml:space="preserve"> mailing address is: </w:t>
      </w:r>
      <w:r w:rsidR="00261D9B">
        <w:rPr>
          <w:rFonts w:ascii="Calibri" w:hAnsi="Calibri" w:cs="Times New Roman"/>
        </w:rPr>
        <w:t>1055 Greenwood Rd Lebanon, TN 37090.</w:t>
      </w:r>
    </w:p>
    <w:p w14:paraId="6E59568A" w14:textId="1282B21B" w:rsidR="00212FD3" w:rsidRPr="00212FD3" w:rsidRDefault="00212FD3" w:rsidP="00212FD3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>After reviewing all applications, the Scholarship Committee will</w:t>
      </w:r>
      <w:r w:rsidR="00107E13">
        <w:rPr>
          <w:rFonts w:ascii="Calibri" w:hAnsi="Calibri" w:cs="Times New Roman"/>
        </w:rPr>
        <w:t xml:space="preserve"> contact all applicants by mail or email.</w:t>
      </w:r>
      <w:r w:rsidRPr="00212FD3">
        <w:rPr>
          <w:rFonts w:ascii="Calibri" w:hAnsi="Calibri" w:cs="Times New Roman"/>
        </w:rPr>
        <w:t xml:space="preserve"> </w:t>
      </w:r>
      <w:r w:rsidR="00800646">
        <w:rPr>
          <w:rFonts w:ascii="Calibri" w:hAnsi="Calibri" w:cs="Times New Roman"/>
        </w:rPr>
        <w:t>For t</w:t>
      </w:r>
      <w:r w:rsidRPr="00212FD3">
        <w:rPr>
          <w:rFonts w:ascii="Calibri" w:hAnsi="Calibri" w:cs="Times New Roman"/>
        </w:rPr>
        <w:t xml:space="preserve">he </w:t>
      </w:r>
      <w:r w:rsidR="00800646">
        <w:rPr>
          <w:rFonts w:ascii="Calibri" w:hAnsi="Calibri" w:cs="Times New Roman"/>
        </w:rPr>
        <w:t xml:space="preserve">year 2021 </w:t>
      </w:r>
      <w:r w:rsidRPr="00212FD3">
        <w:rPr>
          <w:rFonts w:ascii="Calibri" w:hAnsi="Calibri" w:cs="Times New Roman"/>
        </w:rPr>
        <w:t>scholarship</w:t>
      </w:r>
      <w:r w:rsidR="00261D9B">
        <w:rPr>
          <w:rFonts w:ascii="Calibri" w:hAnsi="Calibri" w:cs="Times New Roman"/>
        </w:rPr>
        <w:t xml:space="preserve"> recipients will be invited to a</w:t>
      </w:r>
      <w:r w:rsidRPr="00212FD3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dinner at Tennessee </w:t>
      </w:r>
      <w:r w:rsidR="00261D9B">
        <w:rPr>
          <w:rFonts w:ascii="Calibri" w:hAnsi="Calibri" w:cs="Times New Roman"/>
        </w:rPr>
        <w:t>Angus</w:t>
      </w:r>
      <w:r>
        <w:rPr>
          <w:rFonts w:ascii="Calibri" w:hAnsi="Calibri" w:cs="Times New Roman"/>
        </w:rPr>
        <w:t xml:space="preserve"> </w:t>
      </w:r>
      <w:r w:rsidR="00800646">
        <w:rPr>
          <w:rFonts w:ascii="Calibri" w:hAnsi="Calibri" w:cs="Times New Roman"/>
        </w:rPr>
        <w:t xml:space="preserve">Preview </w:t>
      </w:r>
      <w:r w:rsidR="00261D9B">
        <w:rPr>
          <w:rFonts w:ascii="Calibri" w:hAnsi="Calibri" w:cs="Times New Roman"/>
        </w:rPr>
        <w:t xml:space="preserve">Show </w:t>
      </w:r>
      <w:r w:rsidR="00800646">
        <w:rPr>
          <w:rFonts w:ascii="Calibri" w:hAnsi="Calibri" w:cs="Times New Roman"/>
        </w:rPr>
        <w:t>June</w:t>
      </w:r>
      <w:r w:rsidR="00261D9B">
        <w:rPr>
          <w:rFonts w:ascii="Calibri" w:hAnsi="Calibri" w:cs="Times New Roman"/>
        </w:rPr>
        <w:t xml:space="preserve"> 5.</w:t>
      </w:r>
      <w:r w:rsidR="00800646">
        <w:rPr>
          <w:rFonts w:ascii="Calibri" w:hAnsi="Calibri" w:cs="Times New Roman"/>
        </w:rPr>
        <w:t xml:space="preserve"> </w:t>
      </w:r>
      <w:r w:rsidRPr="00212FD3">
        <w:rPr>
          <w:rFonts w:ascii="Calibri" w:hAnsi="Calibri" w:cs="Times New Roman"/>
        </w:rPr>
        <w:t xml:space="preserve"> Recipients are expected to attend this presentation. If unable to attend, the student must contact the </w:t>
      </w:r>
      <w:r w:rsidR="00800646">
        <w:rPr>
          <w:rFonts w:ascii="Calibri" w:hAnsi="Calibri" w:cs="Times New Roman"/>
        </w:rPr>
        <w:t xml:space="preserve">scholarship committee </w:t>
      </w:r>
      <w:r w:rsidRPr="00212FD3">
        <w:rPr>
          <w:rFonts w:ascii="Calibri" w:hAnsi="Calibri" w:cs="Times New Roman"/>
        </w:rPr>
        <w:t xml:space="preserve">prior to the </w:t>
      </w:r>
      <w:r w:rsidR="00261D9B">
        <w:rPr>
          <w:rFonts w:ascii="Calibri" w:hAnsi="Calibri" w:cs="Times New Roman"/>
        </w:rPr>
        <w:t>dinner</w:t>
      </w:r>
      <w:r w:rsidRPr="00212FD3">
        <w:rPr>
          <w:rFonts w:ascii="Calibri" w:hAnsi="Calibri" w:cs="Times New Roman"/>
        </w:rPr>
        <w:t xml:space="preserve">. </w:t>
      </w:r>
    </w:p>
    <w:p w14:paraId="7459CE23" w14:textId="77777777" w:rsidR="00212FD3" w:rsidRPr="00212FD3" w:rsidRDefault="00212FD3" w:rsidP="00212FD3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This application is for one</w:t>
      </w:r>
      <w:r w:rsidRPr="00212FD3">
        <w:rPr>
          <w:rFonts w:ascii="Calibri" w:hAnsi="Calibri" w:cs="Times New Roman"/>
        </w:rPr>
        <w:t xml:space="preserve"> school year, however a student may reapply in following years if qualifications are met. Students may only receive a total of four scholarships. </w:t>
      </w:r>
    </w:p>
    <w:p w14:paraId="34460509" w14:textId="77777777" w:rsidR="00212FD3" w:rsidRPr="00764DBC" w:rsidRDefault="00212FD3" w:rsidP="00764D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DBC">
        <w:rPr>
          <w:rFonts w:ascii="Calibri,Bold" w:hAnsi="Calibri,Bold" w:cs="Times New Roman"/>
          <w:b/>
          <w:sz w:val="32"/>
          <w:szCs w:val="32"/>
        </w:rPr>
        <w:t>Personal/Contact Information</w:t>
      </w:r>
    </w:p>
    <w:p w14:paraId="7D3BE888" w14:textId="77777777" w:rsidR="00D77745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>Name:</w:t>
      </w:r>
    </w:p>
    <w:p w14:paraId="7E54A76F" w14:textId="77777777" w:rsidR="00D77745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br/>
        <w:t xml:space="preserve">Home Address: </w:t>
      </w:r>
    </w:p>
    <w:p w14:paraId="10A83B3F" w14:textId="77777777" w:rsidR="00D77745" w:rsidRDefault="00D77745" w:rsidP="00212FD3">
      <w:pPr>
        <w:spacing w:before="100" w:beforeAutospacing="1" w:after="100" w:afterAutospacing="1"/>
        <w:rPr>
          <w:rFonts w:ascii="Calibri" w:hAnsi="Calibri" w:cs="Times New Roman"/>
        </w:rPr>
      </w:pPr>
    </w:p>
    <w:p w14:paraId="20F5A559" w14:textId="77777777" w:rsidR="00D77745" w:rsidRDefault="00D77745" w:rsidP="00212FD3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School</w:t>
      </w:r>
      <w:r w:rsidR="00212FD3" w:rsidRPr="00212FD3">
        <w:rPr>
          <w:rFonts w:ascii="Calibri" w:hAnsi="Calibri" w:cs="Times New Roman"/>
        </w:rPr>
        <w:t xml:space="preserve"> Address: </w:t>
      </w:r>
    </w:p>
    <w:p w14:paraId="0AD5096C" w14:textId="77777777" w:rsidR="00D77745" w:rsidRDefault="00D77745" w:rsidP="00212FD3">
      <w:pPr>
        <w:spacing w:before="100" w:beforeAutospacing="1" w:after="100" w:afterAutospacing="1"/>
        <w:rPr>
          <w:rFonts w:ascii="Calibri" w:hAnsi="Calibri" w:cs="Times New Roman"/>
        </w:rPr>
      </w:pPr>
    </w:p>
    <w:p w14:paraId="29D72FA7" w14:textId="77777777" w:rsidR="00212FD3" w:rsidRPr="00D77745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Home Phone: </w:t>
      </w:r>
    </w:p>
    <w:p w14:paraId="3F4BF515" w14:textId="77777777" w:rsidR="00212FD3" w:rsidRPr="00212FD3" w:rsidRDefault="00212FD3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12FD3">
        <w:rPr>
          <w:rFonts w:ascii="Calibri" w:hAnsi="Calibri" w:cs="Times New Roman"/>
        </w:rPr>
        <w:t xml:space="preserve">Cell Phone: </w:t>
      </w:r>
    </w:p>
    <w:p w14:paraId="6005F12E" w14:textId="77777777" w:rsidR="00D77745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>Email:</w:t>
      </w:r>
    </w:p>
    <w:p w14:paraId="5F0267A6" w14:textId="77777777" w:rsidR="00212FD3" w:rsidRPr="00D77745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br/>
        <w:t>Parent(s)/Guardian(s) Name:</w:t>
      </w:r>
    </w:p>
    <w:p w14:paraId="7A4F2165" w14:textId="77777777" w:rsidR="00212FD3" w:rsidRPr="00764DBC" w:rsidRDefault="00212FD3" w:rsidP="00764D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DBC">
        <w:rPr>
          <w:rFonts w:ascii="Calibri,Bold" w:hAnsi="Calibri,Bold" w:cs="Times New Roman"/>
          <w:b/>
          <w:sz w:val="32"/>
          <w:szCs w:val="32"/>
        </w:rPr>
        <w:t>School Activities</w:t>
      </w:r>
    </w:p>
    <w:p w14:paraId="48C11494" w14:textId="77777777" w:rsidR="00D77745" w:rsidRDefault="00212FD3" w:rsidP="00D77745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List group or individual school activities in which you’re an active member and identify any leadership role or responsibilities you may have. </w:t>
      </w:r>
    </w:p>
    <w:p w14:paraId="323F5965" w14:textId="77777777" w:rsidR="00D77745" w:rsidRDefault="00D77745" w:rsidP="00D77745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4355332F" w14:textId="77777777" w:rsidR="00D77745" w:rsidRDefault="00D77745" w:rsidP="00212FD3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36997475" w14:textId="77777777" w:rsidR="00D77745" w:rsidRDefault="00D77745" w:rsidP="00212FD3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381572F0" w14:textId="77777777" w:rsidR="00D77745" w:rsidRDefault="00D77745" w:rsidP="00212FD3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29E73123" w14:textId="77777777" w:rsidR="00D77745" w:rsidRDefault="00D77745" w:rsidP="00212FD3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2554DE4A" w14:textId="77777777" w:rsidR="00D77745" w:rsidRPr="00212FD3" w:rsidRDefault="00D77745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14:paraId="43E076CD" w14:textId="77777777" w:rsidR="00212FD3" w:rsidRPr="00212FD3" w:rsidRDefault="00D77745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Calibri,Bold" w:hAnsi="Calibri,Bold" w:cs="Times New Roman"/>
        </w:rPr>
        <w:t>Angus Cattle</w:t>
      </w:r>
      <w:r w:rsidR="00212FD3" w:rsidRPr="00212FD3">
        <w:rPr>
          <w:rFonts w:ascii="Calibri,Bold" w:hAnsi="Calibri,Bold" w:cs="Times New Roman"/>
        </w:rPr>
        <w:t xml:space="preserve"> Involvement </w:t>
      </w:r>
    </w:p>
    <w:p w14:paraId="153A7FFA" w14:textId="77777777" w:rsidR="001C38E6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Identify areas in which you’ve been active </w:t>
      </w:r>
      <w:r w:rsidR="001C38E6">
        <w:rPr>
          <w:rFonts w:ascii="Calibri" w:hAnsi="Calibri" w:cs="Times New Roman"/>
        </w:rPr>
        <w:t>with Angus Cattle- breeding, showing, feeder calves</w:t>
      </w:r>
      <w:r w:rsidRPr="00212FD3">
        <w:rPr>
          <w:rFonts w:ascii="Calibri" w:hAnsi="Calibri" w:cs="Times New Roman"/>
        </w:rPr>
        <w:t>.</w:t>
      </w:r>
    </w:p>
    <w:p w14:paraId="004C43B6" w14:textId="77777777" w:rsidR="001C38E6" w:rsidRDefault="001C38E6" w:rsidP="00212FD3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08CE3ED7" w14:textId="77777777" w:rsidR="001C38E6" w:rsidRDefault="001C38E6" w:rsidP="00212FD3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6B4D678A" w14:textId="77777777" w:rsidR="001C38E6" w:rsidRDefault="001C38E6" w:rsidP="00212FD3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138A1283" w14:textId="77777777" w:rsidR="001C38E6" w:rsidRDefault="001C38E6" w:rsidP="00212FD3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32F4D9D2" w14:textId="77777777" w:rsidR="00212FD3" w:rsidRPr="001C38E6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 </w:t>
      </w:r>
    </w:p>
    <w:p w14:paraId="765529E6" w14:textId="77777777" w:rsidR="00764DBC" w:rsidRDefault="00764DBC" w:rsidP="00212FD3">
      <w:pPr>
        <w:spacing w:before="100" w:beforeAutospacing="1" w:after="100" w:afterAutospacing="1"/>
        <w:rPr>
          <w:rFonts w:ascii="Calibri,Bold" w:hAnsi="Calibri,Bold" w:cs="Times New Roman" w:hint="eastAsia"/>
        </w:rPr>
      </w:pPr>
    </w:p>
    <w:p w14:paraId="3C3549E0" w14:textId="77777777" w:rsidR="00212FD3" w:rsidRPr="00212FD3" w:rsidRDefault="00212FD3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12FD3">
        <w:rPr>
          <w:rFonts w:ascii="Calibri,Bold" w:hAnsi="Calibri,Bold" w:cs="Times New Roman"/>
        </w:rPr>
        <w:t xml:space="preserve">Leisure/Community Activities </w:t>
      </w:r>
    </w:p>
    <w:p w14:paraId="635FF0D0" w14:textId="77777777" w:rsidR="00212FD3" w:rsidRDefault="00212FD3" w:rsidP="00212FD3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List activities outside of school such as your hobbies, interests, and any community service. Identify any leadership role or responsibilities you may have. Be specific please. </w:t>
      </w:r>
    </w:p>
    <w:p w14:paraId="72A63E9D" w14:textId="77777777" w:rsidR="00764DBC" w:rsidRDefault="00764DBC" w:rsidP="00212FD3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6EBD122E" w14:textId="77777777" w:rsidR="00764DBC" w:rsidRDefault="00764DBC" w:rsidP="00212FD3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666F665F" w14:textId="77777777" w:rsidR="00764DBC" w:rsidRDefault="00764DBC" w:rsidP="00212FD3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5AB7277F" w14:textId="77777777" w:rsidR="00764DBC" w:rsidRDefault="00764DBC" w:rsidP="00212FD3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/>
        <w:rPr>
          <w:rFonts w:ascii="Calibri" w:hAnsi="Calibri" w:cs="Times New Roman"/>
        </w:rPr>
      </w:pPr>
    </w:p>
    <w:p w14:paraId="3F731CF0" w14:textId="77777777" w:rsidR="00764DBC" w:rsidRPr="00212FD3" w:rsidRDefault="00764DBC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Times New Roman"/>
        </w:rPr>
        <w:t>________________________________________________________________________</w:t>
      </w:r>
    </w:p>
    <w:p w14:paraId="3E29E8F2" w14:textId="77777777" w:rsidR="00212FD3" w:rsidRPr="0058563D" w:rsidRDefault="00212FD3" w:rsidP="0058563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63D">
        <w:rPr>
          <w:rFonts w:ascii="Calibri,Bold" w:hAnsi="Calibri,Bold" w:cs="Times New Roman"/>
          <w:b/>
          <w:sz w:val="32"/>
          <w:szCs w:val="32"/>
        </w:rPr>
        <w:t>Qualifications</w:t>
      </w:r>
    </w:p>
    <w:p w14:paraId="68DA69DF" w14:textId="77777777" w:rsidR="0058563D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>Name of Hig</w:t>
      </w:r>
      <w:r w:rsidR="0058563D">
        <w:rPr>
          <w:rFonts w:ascii="Calibri" w:hAnsi="Calibri" w:cs="Times New Roman"/>
        </w:rPr>
        <w:t>h School:</w:t>
      </w:r>
    </w:p>
    <w:p w14:paraId="1E1C87AD" w14:textId="77777777" w:rsidR="00212FD3" w:rsidRPr="0058563D" w:rsidRDefault="0058563D" w:rsidP="00212FD3">
      <w:pPr>
        <w:spacing w:before="100" w:beforeAutospacing="1" w:after="100" w:afterAutospacing="1"/>
        <w:rPr>
          <w:rFonts w:ascii="Calibri" w:hAnsi="Calibri" w:cs="Times New Roman"/>
        </w:rPr>
      </w:pPr>
      <w:r>
        <w:rPr>
          <w:rFonts w:ascii="Calibri" w:hAnsi="Calibri" w:cs="Times New Roman"/>
        </w:rPr>
        <w:br/>
        <w:t>Date of Graduation:</w:t>
      </w:r>
      <w:r w:rsidR="00212FD3" w:rsidRPr="00212FD3">
        <w:rPr>
          <w:rFonts w:ascii="Calibri" w:hAnsi="Calibri" w:cs="Times New Roman"/>
        </w:rPr>
        <w:t xml:space="preserve"> </w:t>
      </w:r>
    </w:p>
    <w:p w14:paraId="478DAE65" w14:textId="77777777" w:rsidR="0058563D" w:rsidRDefault="00212FD3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12FD3">
        <w:rPr>
          <w:rFonts w:ascii="Calibri" w:hAnsi="Calibri" w:cs="Times New Roman"/>
        </w:rPr>
        <w:t>Name of College</w:t>
      </w:r>
      <w:r w:rsidR="0058563D">
        <w:rPr>
          <w:rFonts w:ascii="Calibri" w:hAnsi="Calibri" w:cs="Times New Roman"/>
        </w:rPr>
        <w:t>, Graduate or Trade School</w:t>
      </w:r>
      <w:r w:rsidRPr="00212FD3">
        <w:rPr>
          <w:rFonts w:ascii="Calibri" w:hAnsi="Calibri" w:cs="Times New Roman"/>
        </w:rPr>
        <w:t xml:space="preserve">: </w:t>
      </w:r>
    </w:p>
    <w:p w14:paraId="21683B86" w14:textId="77777777" w:rsidR="0058563D" w:rsidRDefault="00212FD3" w:rsidP="00212FD3">
      <w:pPr>
        <w:spacing w:before="100" w:beforeAutospacing="1" w:after="100" w:afterAutospacing="1"/>
        <w:rPr>
          <w:rFonts w:ascii="Calibri" w:hAnsi="Calibri" w:cs="Times New Roman"/>
        </w:rPr>
      </w:pPr>
      <w:r w:rsidRPr="00212FD3">
        <w:rPr>
          <w:rFonts w:ascii="Calibri" w:hAnsi="Calibri" w:cs="Times New Roman"/>
        </w:rPr>
        <w:t xml:space="preserve"> Status as of Current School Year</w:t>
      </w:r>
    </w:p>
    <w:p w14:paraId="404290C2" w14:textId="77777777" w:rsidR="00107E13" w:rsidRDefault="00107E13" w:rsidP="00212FD3">
      <w:pPr>
        <w:spacing w:before="100" w:beforeAutospacing="1" w:after="100" w:afterAutospacing="1"/>
        <w:rPr>
          <w:rFonts w:ascii="Calibri,Bold" w:hAnsi="Calibri,Bold" w:cs="Times New Roman" w:hint="eastAsia"/>
          <w:b/>
          <w:sz w:val="32"/>
          <w:szCs w:val="32"/>
        </w:rPr>
      </w:pPr>
    </w:p>
    <w:p w14:paraId="768E1096" w14:textId="77777777" w:rsidR="0058563D" w:rsidRDefault="00212FD3" w:rsidP="00212FD3">
      <w:pPr>
        <w:spacing w:before="100" w:beforeAutospacing="1" w:after="100" w:afterAutospacing="1"/>
        <w:rPr>
          <w:rFonts w:ascii="Calibri,BoldItalic" w:hAnsi="Calibri,BoldItalic" w:cs="Times New Roman" w:hint="eastAsia"/>
        </w:rPr>
      </w:pPr>
      <w:r w:rsidRPr="00212FD3">
        <w:rPr>
          <w:rFonts w:ascii="Calibri,BoldItalic" w:hAnsi="Calibri,BoldItalic" w:cs="Times New Roman"/>
        </w:rPr>
        <w:t xml:space="preserve">Thank you for applying! </w:t>
      </w:r>
    </w:p>
    <w:p w14:paraId="431F3C02" w14:textId="77777777" w:rsidR="0058563D" w:rsidRDefault="0058563D" w:rsidP="00212FD3">
      <w:pPr>
        <w:spacing w:before="100" w:beforeAutospacing="1" w:after="100" w:afterAutospacing="1"/>
        <w:rPr>
          <w:rFonts w:ascii="Calibri,BoldItalic" w:hAnsi="Calibri,BoldItalic" w:cs="Times New Roman" w:hint="eastAsia"/>
        </w:rPr>
      </w:pPr>
    </w:p>
    <w:p w14:paraId="204DF9C3" w14:textId="77777777" w:rsidR="0058563D" w:rsidRPr="00212FD3" w:rsidRDefault="0058563D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Calibri,BoldItalic" w:hAnsi="Calibri,BoldItalic" w:cs="Times New Roman"/>
        </w:rPr>
        <w:t>__________________________________________</w:t>
      </w:r>
    </w:p>
    <w:p w14:paraId="6A7369EE" w14:textId="77777777" w:rsidR="00212FD3" w:rsidRPr="00212FD3" w:rsidRDefault="00212FD3" w:rsidP="00212FD3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12FD3">
        <w:rPr>
          <w:rFonts w:ascii="Calibri" w:hAnsi="Calibri" w:cs="Times New Roman"/>
        </w:rPr>
        <w:t xml:space="preserve">Your Signature </w:t>
      </w:r>
    </w:p>
    <w:p w14:paraId="68B3C339" w14:textId="77777777" w:rsidR="00EF7CA0" w:rsidRDefault="00EF7CA0"/>
    <w:sectPr w:rsidR="00EF7CA0" w:rsidSect="00EF7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AFD"/>
    <w:multiLevelType w:val="multilevel"/>
    <w:tmpl w:val="8B8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B0ED8"/>
    <w:multiLevelType w:val="multilevel"/>
    <w:tmpl w:val="39F84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12085"/>
    <w:multiLevelType w:val="multilevel"/>
    <w:tmpl w:val="AB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D3"/>
    <w:rsid w:val="00107E13"/>
    <w:rsid w:val="001C38E6"/>
    <w:rsid w:val="00212FD3"/>
    <w:rsid w:val="00261D9B"/>
    <w:rsid w:val="0058563D"/>
    <w:rsid w:val="00764DBC"/>
    <w:rsid w:val="00800646"/>
    <w:rsid w:val="008B02B3"/>
    <w:rsid w:val="0095528E"/>
    <w:rsid w:val="00A70577"/>
    <w:rsid w:val="00D3138B"/>
    <w:rsid w:val="00D77745"/>
    <w:rsid w:val="00E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071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FD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7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FD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7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5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1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 Nicholson</dc:creator>
  <cp:lastModifiedBy>loretta davis</cp:lastModifiedBy>
  <cp:revision>2</cp:revision>
  <dcterms:created xsi:type="dcterms:W3CDTF">2021-04-20T19:14:00Z</dcterms:created>
  <dcterms:modified xsi:type="dcterms:W3CDTF">2021-04-20T19:14:00Z</dcterms:modified>
</cp:coreProperties>
</file>